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b w:val="0"/>
          <w:sz w:val="20"/>
        </w:rPr>
      </w:pPr>
    </w:p>
    <w:p>
      <w:pPr>
        <w:pStyle w:val="BodyText"/>
        <w:spacing w:before="163"/>
        <w:ind w:left="3812" w:right="3293"/>
        <w:jc w:val="center"/>
      </w:pPr>
      <w:r>
        <w:rPr>
          <w:color w:val="6095C9"/>
        </w:rPr>
        <w:t>School</w:t>
      </w:r>
      <w:r>
        <w:rPr>
          <w:color w:val="6095C9"/>
          <w:spacing w:val="-3"/>
        </w:rPr>
        <w:t> </w:t>
      </w:r>
      <w:r>
        <w:rPr>
          <w:color w:val="6095C9"/>
        </w:rPr>
        <w:t>and</w:t>
      </w:r>
      <w:r>
        <w:rPr>
          <w:color w:val="6095C9"/>
          <w:spacing w:val="-1"/>
        </w:rPr>
        <w:t> </w:t>
      </w:r>
      <w:r>
        <w:rPr>
          <w:color w:val="6095C9"/>
        </w:rPr>
        <w:t>District</w:t>
      </w:r>
      <w:r>
        <w:rPr>
          <w:color w:val="6095C9"/>
          <w:spacing w:val="-1"/>
        </w:rPr>
        <w:t> </w:t>
      </w:r>
      <w:r>
        <w:rPr>
          <w:color w:val="6095C9"/>
        </w:rPr>
        <w:t>Evaluation</w:t>
      </w:r>
      <w:r>
        <w:rPr>
          <w:color w:val="6095C9"/>
          <w:spacing w:val="-1"/>
        </w:rPr>
        <w:t> </w:t>
      </w:r>
      <w:r>
        <w:rPr>
          <w:color w:val="6095C9"/>
        </w:rPr>
        <w:t>Plan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0"/>
        <w:gridCol w:w="140"/>
        <w:gridCol w:w="860"/>
        <w:gridCol w:w="1260"/>
        <w:gridCol w:w="1200"/>
        <w:gridCol w:w="120"/>
        <w:gridCol w:w="940"/>
        <w:gridCol w:w="1260"/>
        <w:gridCol w:w="1200"/>
        <w:gridCol w:w="1060"/>
        <w:gridCol w:w="1260"/>
        <w:gridCol w:w="1200"/>
      </w:tblGrid>
      <w:tr>
        <w:trPr>
          <w:trHeight w:val="510" w:hRule="atLeast"/>
        </w:trPr>
        <w:tc>
          <w:tcPr>
            <w:tcW w:w="2040" w:type="dxa"/>
            <w:gridSpan w:val="2"/>
          </w:tcPr>
          <w:p>
            <w:pPr>
              <w:pStyle w:val="TableParagraph"/>
              <w:spacing w:line="309" w:lineRule="exact" w:before="182"/>
              <w:ind w:left="30"/>
              <w:rPr>
                <w:b/>
                <w:sz w:val="28"/>
              </w:rPr>
            </w:pPr>
            <w:r>
              <w:rPr>
                <w:b/>
                <w:sz w:val="28"/>
              </w:rPr>
              <w:t>Measure</w:t>
            </w:r>
          </w:p>
        </w:tc>
        <w:tc>
          <w:tcPr>
            <w:tcW w:w="3440" w:type="dxa"/>
            <w:gridSpan w:val="4"/>
          </w:tcPr>
          <w:p>
            <w:pPr>
              <w:pStyle w:val="TableParagraph"/>
              <w:spacing w:line="309" w:lineRule="exact" w:before="182"/>
              <w:ind w:left="30"/>
              <w:rPr>
                <w:b/>
                <w:sz w:val="28"/>
              </w:rPr>
            </w:pPr>
            <w:r>
              <w:rPr>
                <w:b/>
                <w:sz w:val="28"/>
              </w:rPr>
              <w:t>Year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One</w:t>
            </w:r>
          </w:p>
        </w:tc>
        <w:tc>
          <w:tcPr>
            <w:tcW w:w="3400" w:type="dxa"/>
            <w:gridSpan w:val="3"/>
          </w:tcPr>
          <w:p>
            <w:pPr>
              <w:pStyle w:val="TableParagraph"/>
              <w:spacing w:line="309" w:lineRule="exact" w:before="182"/>
              <w:ind w:left="30"/>
              <w:rPr>
                <w:b/>
                <w:sz w:val="28"/>
              </w:rPr>
            </w:pPr>
            <w:r>
              <w:rPr>
                <w:b/>
                <w:sz w:val="28"/>
              </w:rPr>
              <w:t>Year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Two</w:t>
            </w:r>
          </w:p>
        </w:tc>
        <w:tc>
          <w:tcPr>
            <w:tcW w:w="3520" w:type="dxa"/>
            <w:gridSpan w:val="3"/>
          </w:tcPr>
          <w:p>
            <w:pPr>
              <w:pStyle w:val="TableParagraph"/>
              <w:spacing w:line="309" w:lineRule="exact" w:before="18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Year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Three</w:t>
            </w:r>
          </w:p>
        </w:tc>
      </w:tr>
      <w:tr>
        <w:trPr>
          <w:trHeight w:val="419" w:hRule="atLeast"/>
        </w:trPr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00" w:type="dxa"/>
            <w:gridSpan w:val="2"/>
          </w:tcPr>
          <w:p>
            <w:pPr>
              <w:pStyle w:val="TableParagraph"/>
              <w:spacing w:line="251" w:lineRule="exact" w:before="148"/>
              <w:ind w:left="30"/>
              <w:rPr>
                <w:b/>
                <w:sz w:val="22"/>
              </w:rPr>
            </w:pPr>
            <w:r>
              <w:rPr>
                <w:b/>
                <w:sz w:val="22"/>
              </w:rPr>
              <w:t>Fall</w:t>
            </w:r>
          </w:p>
        </w:tc>
        <w:tc>
          <w:tcPr>
            <w:tcW w:w="1260" w:type="dxa"/>
          </w:tcPr>
          <w:p>
            <w:pPr>
              <w:pStyle w:val="TableParagraph"/>
              <w:spacing w:line="251" w:lineRule="exact" w:before="148"/>
              <w:ind w:left="30"/>
              <w:rPr>
                <w:b/>
                <w:sz w:val="22"/>
              </w:rPr>
            </w:pPr>
            <w:r>
              <w:rPr>
                <w:b/>
                <w:sz w:val="22"/>
              </w:rPr>
              <w:t>Winter</w:t>
            </w:r>
          </w:p>
        </w:tc>
        <w:tc>
          <w:tcPr>
            <w:tcW w:w="1200" w:type="dxa"/>
          </w:tcPr>
          <w:p>
            <w:pPr>
              <w:pStyle w:val="TableParagraph"/>
              <w:spacing w:line="251" w:lineRule="exact" w:before="148"/>
              <w:ind w:left="30"/>
              <w:rPr>
                <w:b/>
                <w:sz w:val="22"/>
              </w:rPr>
            </w:pPr>
            <w:r>
              <w:rPr>
                <w:b/>
                <w:sz w:val="22"/>
              </w:rPr>
              <w:t>Spring</w:t>
            </w:r>
          </w:p>
        </w:tc>
        <w:tc>
          <w:tcPr>
            <w:tcW w:w="1060" w:type="dxa"/>
            <w:gridSpan w:val="2"/>
          </w:tcPr>
          <w:p>
            <w:pPr>
              <w:pStyle w:val="TableParagraph"/>
              <w:spacing w:line="251" w:lineRule="exact" w:before="148"/>
              <w:ind w:left="30"/>
              <w:rPr>
                <w:b/>
                <w:sz w:val="22"/>
              </w:rPr>
            </w:pPr>
            <w:r>
              <w:rPr>
                <w:b/>
                <w:sz w:val="22"/>
              </w:rPr>
              <w:t>Fall</w:t>
            </w:r>
          </w:p>
        </w:tc>
        <w:tc>
          <w:tcPr>
            <w:tcW w:w="1260" w:type="dxa"/>
          </w:tcPr>
          <w:p>
            <w:pPr>
              <w:pStyle w:val="TableParagraph"/>
              <w:spacing w:line="251" w:lineRule="exact" w:before="148"/>
              <w:ind w:left="30"/>
              <w:rPr>
                <w:b/>
                <w:sz w:val="22"/>
              </w:rPr>
            </w:pPr>
            <w:r>
              <w:rPr>
                <w:b/>
                <w:sz w:val="22"/>
              </w:rPr>
              <w:t>Winter</w:t>
            </w:r>
          </w:p>
        </w:tc>
        <w:tc>
          <w:tcPr>
            <w:tcW w:w="1200" w:type="dxa"/>
          </w:tcPr>
          <w:p>
            <w:pPr>
              <w:pStyle w:val="TableParagraph"/>
              <w:spacing w:line="251" w:lineRule="exact" w:before="148"/>
              <w:ind w:left="30"/>
              <w:rPr>
                <w:b/>
                <w:sz w:val="22"/>
              </w:rPr>
            </w:pPr>
            <w:r>
              <w:rPr>
                <w:b/>
                <w:sz w:val="22"/>
              </w:rPr>
              <w:t>Spring</w:t>
            </w:r>
          </w:p>
        </w:tc>
        <w:tc>
          <w:tcPr>
            <w:tcW w:w="1060" w:type="dxa"/>
          </w:tcPr>
          <w:p>
            <w:pPr>
              <w:pStyle w:val="TableParagraph"/>
              <w:spacing w:line="251" w:lineRule="exact" w:before="148"/>
              <w:ind w:left="30"/>
              <w:rPr>
                <w:b/>
                <w:sz w:val="22"/>
              </w:rPr>
            </w:pPr>
            <w:r>
              <w:rPr>
                <w:b/>
                <w:sz w:val="22"/>
              </w:rPr>
              <w:t>Fall</w:t>
            </w:r>
          </w:p>
        </w:tc>
        <w:tc>
          <w:tcPr>
            <w:tcW w:w="1260" w:type="dxa"/>
          </w:tcPr>
          <w:p>
            <w:pPr>
              <w:pStyle w:val="TableParagraph"/>
              <w:spacing w:line="251" w:lineRule="exact" w:before="148"/>
              <w:ind w:left="30"/>
              <w:rPr>
                <w:b/>
                <w:sz w:val="22"/>
              </w:rPr>
            </w:pPr>
            <w:r>
              <w:rPr>
                <w:b/>
                <w:sz w:val="22"/>
              </w:rPr>
              <w:t>Winter</w:t>
            </w:r>
          </w:p>
        </w:tc>
        <w:tc>
          <w:tcPr>
            <w:tcW w:w="1200" w:type="dxa"/>
          </w:tcPr>
          <w:p>
            <w:pPr>
              <w:pStyle w:val="TableParagraph"/>
              <w:spacing w:line="251" w:lineRule="exact" w:before="148"/>
              <w:ind w:left="30"/>
              <w:rPr>
                <w:b/>
                <w:sz w:val="22"/>
              </w:rPr>
            </w:pPr>
            <w:r>
              <w:rPr>
                <w:b/>
                <w:sz w:val="22"/>
              </w:rPr>
              <w:t>Spring</w:t>
            </w:r>
          </w:p>
        </w:tc>
      </w:tr>
      <w:tr>
        <w:trPr>
          <w:trHeight w:val="418" w:hRule="atLeast"/>
        </w:trPr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00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60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18" w:hRule="atLeast"/>
        </w:trPr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00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60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18" w:hRule="atLeast"/>
        </w:trPr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00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60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18" w:hRule="atLeast"/>
        </w:trPr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00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60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19" w:hRule="atLeast"/>
        </w:trPr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00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60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sectPr>
      <w:type w:val="continuous"/>
      <w:pgSz w:w="15840" w:h="12240" w:orient="landscape"/>
      <w:pgMar w:top="1140" w:bottom="280" w:left="1340" w:right="1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elvetica" w:hAnsi="Helvetica" w:eastAsia="Helvetica" w:cs="Helvetic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Helvetica" w:hAnsi="Helvetica" w:eastAsia="Helvetica" w:cs="Helvetic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and District Evaluation Plan Template</dc:title>
  <dcterms:created xsi:type="dcterms:W3CDTF">2021-03-30T17:10:29Z</dcterms:created>
  <dcterms:modified xsi:type="dcterms:W3CDTF">2021-03-30T17:10:29Z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TextEdit</vt:lpwstr>
  </property>
  <property fmtid="{D5CDD505-2E9C-101B-9397-08002B2CF9AE}" pid="4" name="LastSaved">
    <vt:filetime>2021-03-30T00:00:00Z</vt:filetime>
  </property>
</Properties>
</file>